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F8D" w:rsidRDefault="00D30F8D" w:rsidP="00D30F8D">
      <w:pPr>
        <w:autoSpaceDE w:val="0"/>
        <w:autoSpaceDN w:val="0"/>
        <w:adjustRightInd w:val="0"/>
        <w:spacing w:after="0" w:line="240" w:lineRule="auto"/>
        <w:rPr>
          <w:rFonts w:ascii="Times New Roman-Bold" w:hAnsi="Times New Roman-Bold" w:cs="Times New Roman-Bold"/>
          <w:b/>
          <w:bCs/>
          <w:color w:val="000000"/>
          <w:sz w:val="28"/>
          <w:szCs w:val="28"/>
        </w:rPr>
      </w:pPr>
      <w:r>
        <w:rPr>
          <w:rFonts w:ascii="Times New Roman-Bold" w:hAnsi="Times New Roman-Bold" w:cs="Times New Roman-Bold"/>
          <w:b/>
          <w:bCs/>
          <w:color w:val="000000"/>
          <w:sz w:val="28"/>
          <w:szCs w:val="28"/>
        </w:rPr>
        <w:t>О СРОКАХ, МЕСТАХ И ПОРЯДКЕ ПОДАЧИ И РАССМОТРЕНИЯ АПЕЛЛЯЦИИ</w:t>
      </w:r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rPr>
          <w:rFonts w:ascii="Times New Roman-Bold" w:hAnsi="Times New Roman-Bold" w:cs="Times New Roman-Bold"/>
          <w:b/>
          <w:bCs/>
          <w:color w:val="0000FF"/>
          <w:sz w:val="28"/>
          <w:szCs w:val="28"/>
        </w:rPr>
      </w:pPr>
      <w:r>
        <w:rPr>
          <w:rFonts w:ascii="Times New Roman-Bold" w:hAnsi="Times New Roman-Bold" w:cs="Times New Roman-Bold"/>
          <w:b/>
          <w:bCs/>
          <w:color w:val="0000FF"/>
          <w:sz w:val="28"/>
          <w:szCs w:val="28"/>
        </w:rPr>
        <w:t>ПОРЯДОК ПОДАЧИ АПЕЛЛЯЦИЙ ЕГЭ 2026</w:t>
      </w:r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целях защиты прав участников экзаменов при проведении ГИА создается конфликтная комиссия (далее – КК),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которая призвана разрешать спорные вопросы не только по оцениванию экзаменационной работы, но и по соблюдению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требований процедуры проведения ГИА.</w:t>
      </w:r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ГИА имеет право подать апелляцию в КК в письменной форме:</w:t>
      </w:r>
    </w:p>
    <w:p w:rsidR="00D30F8D" w:rsidRPr="00D30F8D" w:rsidRDefault="00D30F8D" w:rsidP="00D30F8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30F8D">
        <w:rPr>
          <w:rFonts w:ascii="Times New Roman" w:hAnsi="Times New Roman" w:cs="Times New Roman"/>
          <w:color w:val="000000"/>
          <w:sz w:val="28"/>
          <w:szCs w:val="28"/>
        </w:rPr>
        <w:t xml:space="preserve"> нарушении установленного порядка проведения ЕГЭ по соответствующему учебному предмету;</w:t>
      </w:r>
    </w:p>
    <w:p w:rsidR="00D30F8D" w:rsidRPr="00D30F8D" w:rsidRDefault="00D30F8D" w:rsidP="00D30F8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-Italic" w:hAnsi="Times New Roman-Italic" w:cs="Times New Roman-Italic"/>
          <w:i/>
          <w:iCs/>
          <w:color w:val="000000"/>
          <w:sz w:val="28"/>
          <w:szCs w:val="28"/>
        </w:rPr>
      </w:pPr>
      <w:r w:rsidRPr="00D30F8D">
        <w:rPr>
          <w:rFonts w:ascii="Times New Roman" w:hAnsi="Times New Roman" w:cs="Times New Roman"/>
          <w:color w:val="000000"/>
          <w:sz w:val="28"/>
          <w:szCs w:val="28"/>
        </w:rPr>
        <w:t>о несогласии с выставленными баллами</w:t>
      </w:r>
      <w:r w:rsidRPr="00D30F8D">
        <w:rPr>
          <w:rFonts w:ascii="Times New Roman-Italic" w:hAnsi="Times New Roman-Italic" w:cs="Times New Roman-Italic"/>
          <w:i/>
          <w:iCs/>
          <w:color w:val="000000"/>
          <w:sz w:val="28"/>
          <w:szCs w:val="28"/>
        </w:rPr>
        <w:t>.</w:t>
      </w:r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Конфликтная комиссия не рассматрива</w:t>
      </w:r>
      <w:r>
        <w:rPr>
          <w:rFonts w:ascii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апелляции по вопросам:</w:t>
      </w:r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OpenSymbol" w:eastAsia="OpenSymbol" w:hAnsi="Times New Roman-Bold" w:cs="OpenSymbol" w:hint="eastAsia"/>
          <w:color w:val="000000"/>
          <w:sz w:val="20"/>
          <w:szCs w:val="20"/>
        </w:rPr>
        <w:t></w:t>
      </w:r>
      <w:r>
        <w:rPr>
          <w:rFonts w:ascii="OpenSymbol" w:eastAsia="OpenSymbol" w:hAnsi="Times New Roman-Bold" w:cs="OpenSymbol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содержания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структуры экзаменационных материалов по учебным предметам;</w:t>
      </w:r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OpenSymbol" w:eastAsia="OpenSymbol" w:hAnsi="Times New Roman-Bold" w:cs="OpenSymbol" w:hint="eastAsia"/>
          <w:color w:val="000000"/>
          <w:sz w:val="20"/>
          <w:szCs w:val="20"/>
        </w:rPr>
        <w:t></w:t>
      </w:r>
      <w:r>
        <w:rPr>
          <w:rFonts w:ascii="OpenSymbol" w:eastAsia="OpenSymbol" w:hAnsi="Times New Roman-Bold" w:cs="OpenSymbol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связанным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 нарушением самими участниками ГИА</w:t>
      </w:r>
      <w:r>
        <w:rPr>
          <w:rFonts w:ascii="Times New Roman" w:hAnsi="Times New Roman" w:cs="Times New Roman"/>
          <w:color w:val="000000"/>
          <w:sz w:val="28"/>
          <w:szCs w:val="28"/>
        </w:rPr>
        <w:t>-11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требований порядка проведения государственной итоговой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аттестации;</w:t>
      </w:r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OpenSymbol" w:eastAsia="OpenSymbol" w:hAnsi="Times New Roman-Bold" w:cs="OpenSymbol" w:hint="eastAsia"/>
          <w:color w:val="000000"/>
          <w:sz w:val="20"/>
          <w:szCs w:val="20"/>
        </w:rPr>
        <w:t></w:t>
      </w:r>
      <w:r>
        <w:rPr>
          <w:rFonts w:ascii="OpenSymbol" w:eastAsia="OpenSymbol" w:hAnsi="Times New Roman-Bold" w:cs="OpenSymbol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связанным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 выполнением заданий экзаменационной работы с кратким ответом;</w:t>
      </w:r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OpenSymbol" w:eastAsia="OpenSymbol" w:hAnsi="Times New Roman-Bold" w:cs="OpenSymbol" w:hint="eastAsia"/>
          <w:color w:val="000000"/>
          <w:sz w:val="20"/>
          <w:szCs w:val="20"/>
        </w:rPr>
        <w:t></w:t>
      </w:r>
      <w:r>
        <w:rPr>
          <w:rFonts w:ascii="OpenSymbol" w:eastAsia="OpenSymbol" w:hAnsi="Times New Roman-Bold" w:cs="OpenSymbol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неправильного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оформления экзаменационной работы.</w:t>
      </w:r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rPr>
          <w:rFonts w:ascii="Times New Roman-Bold" w:hAnsi="Times New Roman-Bold" w:cs="Times New Roman-Bold"/>
          <w:b/>
          <w:bCs/>
          <w:color w:val="0000FF"/>
          <w:sz w:val="28"/>
          <w:szCs w:val="28"/>
        </w:rPr>
      </w:pPr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rPr>
          <w:rFonts w:ascii="Times New Roman-Bold" w:hAnsi="Times New Roman-Bold" w:cs="Times New Roman-Bold"/>
          <w:b/>
          <w:bCs/>
          <w:color w:val="0000FF"/>
          <w:sz w:val="28"/>
          <w:szCs w:val="28"/>
        </w:rPr>
      </w:pPr>
      <w:r>
        <w:rPr>
          <w:rFonts w:ascii="Times New Roman-Bold" w:hAnsi="Times New Roman-Bold" w:cs="Times New Roman-Bold"/>
          <w:b/>
          <w:bCs/>
          <w:color w:val="0000FF"/>
          <w:sz w:val="28"/>
          <w:szCs w:val="28"/>
        </w:rPr>
        <w:t>Апелляция о нарушении установленного порядка ЕГЭ</w:t>
      </w:r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Апелляцию о нарушении установленного порядка проведения ГИА обучающийся подает в день проведения экзамена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соответствующему учебному предмету уполномоченному представителю ГЭК, не покидая ППЭ.</w:t>
      </w:r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целях проверки изложенных в апелляции сведений о нарушении установленного порядка проведения ГИА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уполномоченным представителем ГЭК организуется проведение проверки при участии организаторов, технических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специалистов по работе с программным обеспечением, специалистов по проведению инструктажа и обеспечению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лабораторных работ, не задействованных в аудитории, в которой сдавал экзамен обучающийся, общественных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наблюдателей, сотрудников, осуществляющих охрану правопорядка, медицинских работников, а также ассистентов,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оказывающих необходимую техническую помощь обучающимся с ограниченными возможностями здоровья.</w:t>
      </w:r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Результаты проверки оформляются в форме заключения. Апелляция и заключение о результатах проверки в тот же день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передаются уполномоченным представителем ГЭК в конфликтную комиссию.</w:t>
      </w:r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рассмотрении апелляции о нарушении установленного порядка проведения ГИА конфликтная комиссия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рассматривает апелляцию, заключение о результатах проверки и выносит одно из решений:</w:t>
      </w:r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OpenSymbol" w:eastAsia="OpenSymbol" w:hAnsi="Times New Roman-Bold" w:cs="OpenSymbol" w:hint="eastAsia"/>
          <w:color w:val="000000"/>
          <w:sz w:val="20"/>
          <w:szCs w:val="20"/>
        </w:rPr>
        <w:t></w:t>
      </w:r>
      <w:r>
        <w:rPr>
          <w:rFonts w:ascii="OpenSymbol" w:eastAsia="OpenSymbol" w:hAnsi="Times New Roman-Bold" w:cs="OpenSymbol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отклонении апелляции;</w:t>
      </w:r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OpenSymbol" w:eastAsia="OpenSymbol" w:hAnsi="Times New Roman-Bold" w:cs="OpenSymbol" w:hint="eastAsia"/>
          <w:color w:val="000000"/>
          <w:sz w:val="20"/>
          <w:szCs w:val="20"/>
        </w:rPr>
        <w:t></w:t>
      </w:r>
      <w:r>
        <w:rPr>
          <w:rFonts w:ascii="OpenSymbol" w:eastAsia="OpenSymbol" w:hAnsi="Times New Roman-Bold" w:cs="OpenSymbol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удовлетворении апелляции.</w:t>
      </w:r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удовлетворении апелляции результат экзамена, по процедуре которого обучающимся была подана апелляция,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аннулируется и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обучающемуся предоставляется возможность сдать экзамен по соответствующему учебному предмету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другой день, предусмотренный расписанием ГИА.</w:t>
      </w:r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rPr>
          <w:rFonts w:ascii="Times New Roman-Bold" w:hAnsi="Times New Roman-Bold" w:cs="Times New Roman-Bold"/>
          <w:b/>
          <w:bCs/>
          <w:color w:val="0000FF"/>
          <w:sz w:val="28"/>
          <w:szCs w:val="28"/>
        </w:rPr>
      </w:pPr>
      <w:r>
        <w:rPr>
          <w:rFonts w:ascii="Times New Roman-Bold" w:hAnsi="Times New Roman-Bold" w:cs="Times New Roman-Bold"/>
          <w:b/>
          <w:bCs/>
          <w:color w:val="0000FF"/>
          <w:sz w:val="28"/>
          <w:szCs w:val="28"/>
        </w:rPr>
        <w:t>Особенности</w:t>
      </w:r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Подается участником члену ГЭК</w:t>
      </w:r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000000"/>
          <w:sz w:val="28"/>
          <w:szCs w:val="28"/>
        </w:rPr>
        <w:t>В день проведения экзамена</w:t>
      </w:r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>
        <w:rPr>
          <w:rFonts w:ascii="Times New Roman" w:hAnsi="Times New Roman" w:cs="Times New Roman"/>
          <w:color w:val="000000"/>
          <w:sz w:val="28"/>
          <w:szCs w:val="28"/>
        </w:rPr>
        <w:t>В пункте проведения экзамена</w:t>
      </w:r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" w:hAnsi="Times New Roman" w:cs="Times New Roman"/>
          <w:color w:val="000000"/>
          <w:sz w:val="28"/>
          <w:szCs w:val="28"/>
        </w:rPr>
        <w:t>ДО ВЫХОДА из ППЭ</w:t>
      </w:r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>
        <w:rPr>
          <w:rFonts w:ascii="Times New Roman" w:hAnsi="Times New Roman" w:cs="Times New Roman"/>
          <w:color w:val="000000"/>
          <w:sz w:val="28"/>
          <w:szCs w:val="28"/>
        </w:rPr>
        <w:t>По форме ППЭ-02</w:t>
      </w:r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rPr>
          <w:rFonts w:ascii="Times New Roman-Bold" w:hAnsi="Times New Roman-Bold" w:cs="Times New Roman-Bold"/>
          <w:b/>
          <w:bCs/>
          <w:color w:val="0000FF"/>
          <w:sz w:val="28"/>
          <w:szCs w:val="28"/>
        </w:rPr>
      </w:pPr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rPr>
          <w:rFonts w:ascii="Times New Roman-Bold" w:hAnsi="Times New Roman-Bold" w:cs="Times New Roman-Bold"/>
          <w:b/>
          <w:bCs/>
          <w:color w:val="0000FF"/>
          <w:sz w:val="28"/>
          <w:szCs w:val="28"/>
        </w:rPr>
      </w:pPr>
      <w:r>
        <w:rPr>
          <w:rFonts w:ascii="Times New Roman-Bold" w:hAnsi="Times New Roman-Bold" w:cs="Times New Roman-Bold"/>
          <w:b/>
          <w:bCs/>
          <w:color w:val="0000FF"/>
          <w:sz w:val="28"/>
          <w:szCs w:val="28"/>
        </w:rPr>
        <w:t>Апелляция о несогласии с выставленными баллами по итогу ЕГЭ</w:t>
      </w:r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Апелляция о несогласии с выставленными баллами, в том числе по результатам перепроверки экзаменационной работы,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подается участниками ГИА или их родителями (законными представителями) на основании документов,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удостоверяющих личность, в течение </w:t>
      </w:r>
      <w:r>
        <w:rPr>
          <w:rFonts w:ascii="Times New Roman-Bold" w:hAnsi="Times New Roman-Bold" w:cs="Times New Roman-Bold"/>
          <w:b/>
          <w:bCs/>
          <w:color w:val="000000"/>
          <w:sz w:val="28"/>
          <w:szCs w:val="28"/>
        </w:rPr>
        <w:t xml:space="preserve">двух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рабочих дней, следующих за официальным днем объявления результатов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ГИА по соответствующему учебному предмету, непосредственно в конфликтную комиссию или в образовательную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организацию, в которой они были допущены к ГИА. Руководитель образовательной организации, принявший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апелляцию, передает ее в конфликтную комиссию в течение одного рабочего дня после ее получения. Обучающиеся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их родители (законные представители) заблаговременно информируются о времени и месте рассмотрения апелляций.</w:t>
      </w:r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рассмотрении апелляции о несогласии с выставленными баллами конфликтная комиссия запрашивает в РЦОИ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распечатанные изображения экзаменационной работы, электронные носители, содержащие файлы с цифровой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аудиозаписью устных ответов обучающегося, копии протоколов проверки экзаменационной работы предметной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комиссией и экзаменационные материалы, выполнявшиеся обучающимся, подавшим апелляцию.</w:t>
      </w:r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Указанные материалы предъявляются обучающемуся (при его участии в рассмотрении апелляции).</w:t>
      </w:r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Обучающийся (для обучающихся, не достигших возраста 14 лет, – в присутствии родителей (законных представителей)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письменно подтверждает, что ему предъявлены изображения выполненной им экзаменационной работы, файлы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цифровой аудиозаписью его устного ответа (в случае его участия в рассмотрении апелляции).</w:t>
      </w:r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результатам рассмотрения апелляции о несогласии с выставленными баллами конфликтная комиссия принимает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решение об отклонении апелляции и сохранении выставленных баллов либо об удовлетворении апелляции и изменении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баллов. При этом в случае удовлетворения апелляции количество ранее выставленных баллов может измениться как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сторону </w:t>
      </w:r>
      <w:r w:rsidRPr="00D30F8D">
        <w:rPr>
          <w:rFonts w:ascii="Times New Roman" w:hAnsi="Times New Roman" w:cs="Times New Roman"/>
          <w:b/>
          <w:color w:val="000000"/>
          <w:sz w:val="28"/>
          <w:szCs w:val="28"/>
        </w:rPr>
        <w:t>увеличения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так и в сторону </w:t>
      </w:r>
      <w:r w:rsidRPr="00D30F8D">
        <w:rPr>
          <w:rFonts w:ascii="Times New Roman" w:hAnsi="Times New Roman" w:cs="Times New Roman"/>
          <w:b/>
          <w:color w:val="000000"/>
          <w:sz w:val="28"/>
          <w:szCs w:val="28"/>
        </w:rPr>
        <w:t>уменьшения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количества баллов. Рассмотрение апелляции о несогласии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выставленными баллами осуществляется в течение четырех рабочих дней, следующих за днем ее поступления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конфликтную комиссию.</w:t>
      </w:r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случае выявления ошибок в обработке и (или) проверке экзаменационной работы конфликтная комиссия передает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соответствующую информацию в РЦОИ с целью пересчета результатов ГИА.</w:t>
      </w:r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После утверждения результаты ГИА передаются в образовательные организации, органы местного самоуправления,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загранучреждениям и учредителям для ознакомления обучающихся с полученными ими результатами.</w:t>
      </w:r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FF"/>
          <w:sz w:val="28"/>
          <w:szCs w:val="28"/>
        </w:rPr>
        <w:t>Особенности</w:t>
      </w:r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Подается участником в школу</w:t>
      </w:r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000000"/>
          <w:sz w:val="28"/>
          <w:szCs w:val="28"/>
        </w:rPr>
        <w:t>Выпускники прошлых лет подают заявление по месту регистрации</w:t>
      </w:r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>
        <w:rPr>
          <w:rFonts w:ascii="Times New Roman" w:hAnsi="Times New Roman" w:cs="Times New Roman"/>
          <w:color w:val="000000"/>
          <w:sz w:val="28"/>
          <w:szCs w:val="28"/>
        </w:rPr>
        <w:t>В течение двух рабочих дней, следующих за официальным днем объявления результатов экзамена</w:t>
      </w:r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Подается по форме 1-АП</w:t>
      </w:r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FF"/>
          <w:sz w:val="28"/>
          <w:szCs w:val="28"/>
        </w:rPr>
        <w:t xml:space="preserve">Сколько рассматривается апелляция о несогласии с баллами за </w:t>
      </w:r>
      <w:proofErr w:type="gramStart"/>
      <w:r>
        <w:rPr>
          <w:rFonts w:ascii="Times New Roman" w:hAnsi="Times New Roman" w:cs="Times New Roman"/>
          <w:b/>
          <w:bCs/>
          <w:color w:val="0000FF"/>
          <w:sz w:val="28"/>
          <w:szCs w:val="28"/>
        </w:rPr>
        <w:t>ЕГЭ ?</w:t>
      </w:r>
      <w:proofErr w:type="gramEnd"/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Рассматривается в течение четырех рабочих дней, следующих за днем ее поступления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конфликтную комиссию. </w:t>
      </w:r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Что делается с вашей апелляцией о несогласии с баллами?</w:t>
      </w:r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Работа перепроверяется экспертом предметной комиссии.</w:t>
      </w:r>
    </w:p>
    <w:p w:rsidR="00D30F8D" w:rsidRDefault="00D30F8D" w:rsidP="00D30F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000000"/>
          <w:sz w:val="28"/>
          <w:szCs w:val="28"/>
        </w:rPr>
        <w:t>При удовлетворении апелляции и выявлении ошибок в оценивании результат изменяется (изменения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могут произойти как В СТОРОНУ ПОВЫШЕНИЯ, так и ПОНИЖЕНИЯ баллов).</w:t>
      </w:r>
    </w:p>
    <w:p w:rsidR="00CF2C37" w:rsidRDefault="00D30F8D" w:rsidP="00D30F8D">
      <w:pPr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отклонении апелляции результат не изменяется и остается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действующим.</w:t>
      </w:r>
      <w:bookmarkStart w:id="0" w:name="_GoBack"/>
      <w:bookmarkEnd w:id="0"/>
      <w:proofErr w:type="gramEnd"/>
    </w:p>
    <w:sectPr w:rsidR="00CF2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penSymbol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0667EC"/>
    <w:multiLevelType w:val="hybridMultilevel"/>
    <w:tmpl w:val="23DACC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C58C0"/>
    <w:multiLevelType w:val="hybridMultilevel"/>
    <w:tmpl w:val="D9C038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661"/>
    <w:rsid w:val="00CF2C37"/>
    <w:rsid w:val="00D30F8D"/>
    <w:rsid w:val="00F0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FF96A1-3595-4580-BF8D-14A49070E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F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877</Words>
  <Characters>5005</Characters>
  <Application>Microsoft Office Word</Application>
  <DocSecurity>0</DocSecurity>
  <Lines>41</Lines>
  <Paragraphs>11</Paragraphs>
  <ScaleCrop>false</ScaleCrop>
  <Company>МАОУ СОШ №3</Company>
  <LinksUpToDate>false</LinksUpToDate>
  <CharactersWithSpaces>5871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2026-05-22T06:17:00Z</dcterms:created>
  <dcterms:modified xsi:type="dcterms:W3CDTF">2026-05-22T06:24:00Z</dcterms:modified>
</cp:coreProperties>
</file>